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D9079" w14:textId="77777777" w:rsidR="001221C6" w:rsidRDefault="001221C6" w:rsidP="001221C6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5A3C27E7" w14:textId="34EF4061" w:rsidR="001221C6" w:rsidRDefault="001221C6" w:rsidP="001221C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школьников по литературе 2016/2017 </w:t>
      </w:r>
      <w:r w:rsidR="00842356">
        <w:rPr>
          <w:rFonts w:ascii="Times New Roman" w:eastAsia="Courier New" w:hAnsi="Times New Roman"/>
          <w:b/>
          <w:color w:val="000000"/>
          <w:sz w:val="24"/>
          <w:szCs w:val="24"/>
        </w:rPr>
        <w:t>учебный год</w:t>
      </w:r>
      <w:bookmarkStart w:id="0" w:name="_GoBack"/>
      <w:bookmarkEnd w:id="0"/>
    </w:p>
    <w:p w14:paraId="50D3C0BA" w14:textId="77777777" w:rsidR="00AD270E" w:rsidRDefault="00AD270E" w:rsidP="00AD270E">
      <w:pPr>
        <w:jc w:val="center"/>
        <w:rPr>
          <w:rFonts w:ascii="Times New Roman" w:hAnsi="Times New Roman"/>
          <w:sz w:val="24"/>
          <w:szCs w:val="24"/>
        </w:rPr>
      </w:pPr>
    </w:p>
    <w:p w14:paraId="66958A6B" w14:textId="77777777" w:rsidR="006507C2" w:rsidRDefault="006507C2" w:rsidP="006507C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p w14:paraId="11EC0576" w14:textId="77777777" w:rsidR="006507C2" w:rsidRPr="0073515C" w:rsidRDefault="006507C2" w:rsidP="006507C2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b/>
          <w:sz w:val="24"/>
          <w:szCs w:val="24"/>
        </w:rPr>
        <w:t>210</w:t>
      </w:r>
      <w:r w:rsidRPr="0073515C">
        <w:rPr>
          <w:rFonts w:ascii="Times New Roman" w:hAnsi="Times New Roman"/>
          <w:b/>
          <w:sz w:val="24"/>
          <w:szCs w:val="24"/>
        </w:rPr>
        <w:t xml:space="preserve"> минут</w:t>
      </w:r>
    </w:p>
    <w:p w14:paraId="269A4A7F" w14:textId="77777777" w:rsidR="006507C2" w:rsidRPr="0073515C" w:rsidRDefault="006507C2" w:rsidP="006507C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14:paraId="0828C0AF" w14:textId="77777777" w:rsidR="006507C2" w:rsidRPr="008A09F6" w:rsidRDefault="006507C2" w:rsidP="006507C2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1E74A52F" w14:textId="77777777" w:rsidR="006507C2" w:rsidRPr="008A09F6" w:rsidRDefault="006507C2" w:rsidP="006507C2">
      <w:p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- 20</w:t>
      </w:r>
    </w:p>
    <w:p w14:paraId="7BF1CAF8" w14:textId="77777777" w:rsidR="006507C2" w:rsidRPr="008A09F6" w:rsidRDefault="006507C2" w:rsidP="006507C2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Анализ поэтического текста. Критерии оценки.</w:t>
      </w:r>
    </w:p>
    <w:p w14:paraId="06049691" w14:textId="77777777" w:rsidR="006507C2" w:rsidRPr="008A09F6" w:rsidRDefault="006507C2" w:rsidP="006507C2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Понимание  темы лирического произведения, раскрытие ее через наблюдения, сделанные по тексту – 7 баллов</w:t>
      </w:r>
    </w:p>
    <w:p w14:paraId="7910DF8F" w14:textId="77777777" w:rsidR="006507C2" w:rsidRPr="008A09F6" w:rsidRDefault="006507C2" w:rsidP="006507C2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Композиционная стройность работы. Точность формулировок, уместность цитат и отсылок к тексту  - 5 баллов </w:t>
      </w:r>
    </w:p>
    <w:p w14:paraId="175D7B92" w14:textId="77777777" w:rsidR="006507C2" w:rsidRPr="008A09F6" w:rsidRDefault="006507C2" w:rsidP="006507C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Владение теоретико-литературным понятийным аппаратом и умение использовать</w:t>
      </w:r>
    </w:p>
    <w:p w14:paraId="785A4503" w14:textId="77777777" w:rsidR="006507C2" w:rsidRPr="008A09F6" w:rsidRDefault="006507C2" w:rsidP="006507C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термины корректно, точно и только в тех случаях, когда это необходимо, без искусственного усложнения текста работы – 5 баллов</w:t>
      </w:r>
    </w:p>
    <w:p w14:paraId="3A166E0A" w14:textId="77777777" w:rsidR="006507C2" w:rsidRPr="008A09F6" w:rsidRDefault="006507C2" w:rsidP="00650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      4.    Общая языковая и речевая грамотность – 3 балла</w:t>
      </w:r>
    </w:p>
    <w:p w14:paraId="0988497B" w14:textId="77777777" w:rsidR="006507C2" w:rsidRDefault="006507C2" w:rsidP="006507C2">
      <w:pPr>
        <w:rPr>
          <w:rFonts w:ascii="Times New Roman" w:hAnsi="Times New Roman"/>
          <w:b/>
          <w:sz w:val="24"/>
          <w:szCs w:val="24"/>
        </w:rPr>
      </w:pPr>
    </w:p>
    <w:p w14:paraId="4C77B0F9" w14:textId="77777777" w:rsidR="006507C2" w:rsidRDefault="006507C2" w:rsidP="006507C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№2</w:t>
      </w:r>
    </w:p>
    <w:p w14:paraId="26CD30A0" w14:textId="77777777" w:rsidR="006507C2" w:rsidRPr="00F2253D" w:rsidRDefault="006507C2" w:rsidP="006507C2">
      <w:pPr>
        <w:rPr>
          <w:rFonts w:ascii="Times New Roman" w:hAnsi="Times New Roman"/>
          <w:sz w:val="24"/>
          <w:szCs w:val="24"/>
        </w:rPr>
      </w:pPr>
      <w:r w:rsidRPr="005A0DF7">
        <w:rPr>
          <w:rFonts w:ascii="Times New Roman" w:hAnsi="Times New Roman"/>
          <w:sz w:val="24"/>
          <w:szCs w:val="24"/>
        </w:rPr>
        <w:t xml:space="preserve">Максимальный балл – 15 </w:t>
      </w:r>
    </w:p>
    <w:p w14:paraId="28CF40BE" w14:textId="77777777" w:rsidR="006507C2" w:rsidRPr="005A0DF7" w:rsidRDefault="006507C2" w:rsidP="006507C2">
      <w:pPr>
        <w:rPr>
          <w:rFonts w:ascii="Times New Roman" w:hAnsi="Times New Roman"/>
          <w:sz w:val="24"/>
          <w:szCs w:val="24"/>
        </w:rPr>
      </w:pPr>
      <w:r w:rsidRPr="005A0DF7">
        <w:rPr>
          <w:rFonts w:ascii="Times New Roman" w:hAnsi="Times New Roman"/>
          <w:sz w:val="24"/>
          <w:szCs w:val="24"/>
        </w:rPr>
        <w:t>Дано определение классицизма, названы его эстетические принципы – до 5 баллов</w:t>
      </w:r>
    </w:p>
    <w:p w14:paraId="31F391F7" w14:textId="77777777" w:rsidR="006507C2" w:rsidRPr="005A0DF7" w:rsidRDefault="006507C2" w:rsidP="006507C2">
      <w:pPr>
        <w:rPr>
          <w:rFonts w:ascii="Times New Roman" w:hAnsi="Times New Roman"/>
          <w:sz w:val="24"/>
          <w:szCs w:val="24"/>
        </w:rPr>
      </w:pPr>
      <w:r w:rsidRPr="005A0DF7">
        <w:rPr>
          <w:rFonts w:ascii="Times New Roman" w:hAnsi="Times New Roman"/>
          <w:sz w:val="24"/>
          <w:szCs w:val="24"/>
        </w:rPr>
        <w:t>Сюжет комедии составлен с учетом эстетических принципов классицизма – до 10 баллов</w:t>
      </w:r>
    </w:p>
    <w:p w14:paraId="68337B82" w14:textId="77777777" w:rsidR="006507C2" w:rsidRDefault="006507C2" w:rsidP="006507C2">
      <w:pPr>
        <w:rPr>
          <w:rFonts w:ascii="Times New Roman" w:hAnsi="Times New Roman"/>
          <w:b/>
          <w:sz w:val="24"/>
          <w:szCs w:val="24"/>
        </w:rPr>
      </w:pPr>
    </w:p>
    <w:sectPr w:rsidR="006507C2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1221C6"/>
    <w:rsid w:val="003A08E8"/>
    <w:rsid w:val="006507C2"/>
    <w:rsid w:val="00706AA6"/>
    <w:rsid w:val="00842356"/>
    <w:rsid w:val="009E6C81"/>
    <w:rsid w:val="009F1E03"/>
    <w:rsid w:val="00AD270E"/>
    <w:rsid w:val="00CA04E2"/>
    <w:rsid w:val="00F2253D"/>
    <w:rsid w:val="00F4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3EFF7B"/>
  <w14:defaultImageDpi w14:val="300"/>
  <w15:docId w15:val="{A92E63D7-547D-46CF-A3AB-A774BF9D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User3</cp:lastModifiedBy>
  <cp:revision>4</cp:revision>
  <dcterms:created xsi:type="dcterms:W3CDTF">2016-09-21T16:59:00Z</dcterms:created>
  <dcterms:modified xsi:type="dcterms:W3CDTF">2016-10-04T07:50:00Z</dcterms:modified>
</cp:coreProperties>
</file>